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70" w:tblpY="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113"/>
        <w:gridCol w:w="7585"/>
      </w:tblGrid>
      <w:tr w:rsidR="00FF1992" w:rsidRPr="006626B3" w14:paraId="3DFA076A" w14:textId="77777777" w:rsidTr="00FF1992">
        <w:trPr>
          <w:trHeight w:hRule="exact" w:val="1245"/>
        </w:trPr>
        <w:tc>
          <w:tcPr>
            <w:tcW w:w="611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6F866923" w14:textId="77777777" w:rsidR="00FF1992" w:rsidRDefault="00FF1992" w:rsidP="00FF1992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127C4E6A" w14:textId="77777777" w:rsidR="00FF1992" w:rsidRPr="008D5EDE" w:rsidRDefault="00FF1992" w:rsidP="00FF1992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AC530E">
              <w:rPr>
                <w:rFonts w:ascii="Arial" w:hAnsi="Arial" w:cs="Arial"/>
                <w:b/>
              </w:rPr>
              <w:t>PATUXENT VALLEY MIDDLE SCHOOL</w:t>
            </w:r>
          </w:p>
          <w:p w14:paraId="45D90529" w14:textId="77777777" w:rsidR="00FF1992" w:rsidRDefault="00FF1992" w:rsidP="00FF1992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8D5EDE">
              <w:rPr>
                <w:rFonts w:ascii="Arial" w:hAnsi="Arial" w:cs="Arial"/>
                <w:b/>
                <w:smallCaps/>
              </w:rPr>
              <w:t xml:space="preserve">School </w:t>
            </w:r>
            <w:r>
              <w:rPr>
                <w:rFonts w:ascii="Arial" w:hAnsi="Arial" w:cs="Arial"/>
                <w:b/>
                <w:smallCaps/>
              </w:rPr>
              <w:t>Improvement Plan At A Glance</w:t>
            </w:r>
          </w:p>
          <w:p w14:paraId="31A7C8C4" w14:textId="0C14130E" w:rsidR="00FF1992" w:rsidRPr="008747A8" w:rsidRDefault="00903FAF" w:rsidP="00FF1992">
            <w:pPr>
              <w:tabs>
                <w:tab w:val="left" w:pos="7632"/>
              </w:tabs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</w:rPr>
              <w:t>2018</w:t>
            </w:r>
            <w:r w:rsidR="00FF1992">
              <w:rPr>
                <w:rFonts w:ascii="Arial" w:hAnsi="Arial" w:cs="Arial"/>
                <w:b/>
                <w:smallCaps/>
              </w:rPr>
              <w:t xml:space="preserve"> – 201</w:t>
            </w:r>
            <w:r>
              <w:rPr>
                <w:rFonts w:ascii="Arial" w:hAnsi="Arial" w:cs="Arial"/>
                <w:b/>
                <w:smallCaps/>
              </w:rPr>
              <w:t>9</w:t>
            </w:r>
          </w:p>
        </w:tc>
        <w:tc>
          <w:tcPr>
            <w:tcW w:w="7585" w:type="dxa"/>
            <w:tcBorders>
              <w:left w:val="double" w:sz="4" w:space="0" w:color="auto"/>
            </w:tcBorders>
          </w:tcPr>
          <w:p w14:paraId="0CCDDD00" w14:textId="77777777" w:rsidR="00FF1992" w:rsidRPr="005B1057" w:rsidRDefault="00FF1992" w:rsidP="00FF1992">
            <w:pPr>
              <w:jc w:val="center"/>
              <w:rPr>
                <w:sz w:val="72"/>
                <w:szCs w:val="72"/>
              </w:rPr>
            </w:pPr>
            <w:r w:rsidRPr="00F159A7">
              <w:rPr>
                <w:sz w:val="72"/>
                <w:szCs w:val="72"/>
              </w:rPr>
              <w:t>Patuxent Valley Middle</w:t>
            </w:r>
          </w:p>
          <w:p w14:paraId="50A3FBA7" w14:textId="77777777" w:rsidR="00FF1992" w:rsidRPr="00AE1F23" w:rsidRDefault="00FF1992" w:rsidP="00FF1992">
            <w:pPr>
              <w:jc w:val="center"/>
              <w:rPr>
                <w:szCs w:val="28"/>
                <w:highlight w:val="yellow"/>
              </w:rPr>
            </w:pPr>
          </w:p>
        </w:tc>
      </w:tr>
    </w:tbl>
    <w:p w14:paraId="391288C2" w14:textId="77777777" w:rsidR="00200DE2" w:rsidRDefault="00200DE2"/>
    <w:p w14:paraId="4B49DE67" w14:textId="77777777" w:rsidR="00950C45" w:rsidRPr="006626B3" w:rsidRDefault="00950C45" w:rsidP="00950C45">
      <w:pPr>
        <w:jc w:val="center"/>
        <w:rPr>
          <w:sz w:val="6"/>
          <w:szCs w:val="6"/>
        </w:rPr>
      </w:pPr>
    </w:p>
    <w:tbl>
      <w:tblPr>
        <w:tblpPr w:leftFromText="180" w:rightFromText="180" w:vertAnchor="page" w:horzAnchor="page" w:tblpX="1270" w:tblpY="1805"/>
        <w:tblW w:w="13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7630"/>
      </w:tblGrid>
      <w:tr w:rsidR="00FF1992" w:rsidRPr="006626B3" w14:paraId="5F4775AB" w14:textId="77777777" w:rsidTr="00FF1992">
        <w:trPr>
          <w:trHeight w:val="348"/>
        </w:trPr>
        <w:tc>
          <w:tcPr>
            <w:tcW w:w="6066" w:type="dxa"/>
          </w:tcPr>
          <w:p w14:paraId="50159E24" w14:textId="77777777" w:rsidR="00FF1992" w:rsidRPr="00AE1F23" w:rsidRDefault="00FF1992" w:rsidP="00FF1992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AC530E">
              <w:rPr>
                <w:rFonts w:ascii="Arial" w:hAnsi="Arial" w:cs="Arial"/>
                <w:b/>
                <w:i/>
                <w:smallCaps/>
              </w:rPr>
              <w:t xml:space="preserve">Patuxent Valley Middle </w:t>
            </w:r>
            <w:r w:rsidRPr="00AE1F23">
              <w:rPr>
                <w:rFonts w:ascii="Arial" w:hAnsi="Arial" w:cs="Arial"/>
                <w:b/>
                <w:i/>
                <w:smallCaps/>
              </w:rPr>
              <w:t>School: Vision and Mission</w:t>
            </w:r>
          </w:p>
        </w:tc>
        <w:tc>
          <w:tcPr>
            <w:tcW w:w="7630" w:type="dxa"/>
            <w:tcBorders>
              <w:bottom w:val="double" w:sz="4" w:space="0" w:color="auto"/>
            </w:tcBorders>
          </w:tcPr>
          <w:p w14:paraId="6860A930" w14:textId="77777777" w:rsidR="00FF1992" w:rsidRPr="00AE1F23" w:rsidRDefault="00FF1992" w:rsidP="00FF1992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School Targets and Strategies</w:t>
            </w:r>
          </w:p>
        </w:tc>
      </w:tr>
      <w:tr w:rsidR="00FF1992" w:rsidRPr="006626B3" w14:paraId="31CABAE3" w14:textId="77777777" w:rsidTr="00FF1992">
        <w:trPr>
          <w:trHeight w:hRule="exact" w:val="2098"/>
        </w:trPr>
        <w:tc>
          <w:tcPr>
            <w:tcW w:w="6066" w:type="dxa"/>
          </w:tcPr>
          <w:p w14:paraId="537A1C27" w14:textId="77777777" w:rsidR="00FF1992" w:rsidRPr="000B298C" w:rsidRDefault="00FF1992" w:rsidP="00FF1992">
            <w:r w:rsidRPr="0039704D">
              <w:t>In collaboration with our community, Patuxent Valley is committed to academic excellence, and will work towards empowering students to become responsible, productive citizens in a diverse society. Patuxent Valley Middle School is committed to academic excellence as we educate students and foster learning in a safe environment where we embrace diversity.</w:t>
            </w:r>
          </w:p>
        </w:tc>
        <w:tc>
          <w:tcPr>
            <w:tcW w:w="7630" w:type="dxa"/>
            <w:vMerge w:val="restart"/>
            <w:shd w:val="clear" w:color="auto" w:fill="auto"/>
          </w:tcPr>
          <w:p w14:paraId="0E96E7C0" w14:textId="77777777" w:rsidR="00FF1992" w:rsidRDefault="00FF1992" w:rsidP="00FF199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E457396" w14:textId="77777777" w:rsidR="00FF1992" w:rsidRDefault="00FF1992" w:rsidP="00FF1992">
            <w:pPr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Targets:</w:t>
            </w:r>
          </w:p>
          <w:p w14:paraId="59701C3B" w14:textId="19DB903B" w:rsidR="00FF1992" w:rsidRDefault="00903FAF" w:rsidP="00FF19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 of PVMS students will achieve a score of 4 or higher on PARCC Math with at-risk student populations increasing to 29%.</w:t>
            </w:r>
          </w:p>
          <w:p w14:paraId="3D3D0399" w14:textId="172CE989" w:rsidR="00903FAF" w:rsidRDefault="00903FAF" w:rsidP="00FF19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46% of PVMS students will achieve a score of 4 or higher on PARCC ELA with at-risk student populations increasing to 34%.</w:t>
            </w:r>
          </w:p>
          <w:p w14:paraId="3CF7DC00" w14:textId="3CF8CA04" w:rsidR="00FF1992" w:rsidRPr="00F159A7" w:rsidRDefault="00903FAF" w:rsidP="00FF19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16" w:lineRule="auto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Student suspensions will decrease to 4.7% with at-risk student populations decreasing to 7.1%</w:t>
            </w:r>
          </w:p>
          <w:p w14:paraId="0BBFBA4E" w14:textId="39D8CBFA" w:rsidR="00FF1992" w:rsidRDefault="00903FAF" w:rsidP="00FF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16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Strategies:</w:t>
            </w:r>
          </w:p>
          <w:p w14:paraId="555AEEB1" w14:textId="77777777" w:rsidR="00FF1992" w:rsidRPr="00F159A7" w:rsidRDefault="00FF1992" w:rsidP="00FF1992">
            <w:pPr>
              <w:pStyle w:val="ListParagraph"/>
              <w:numPr>
                <w:ilvl w:val="0"/>
                <w:numId w:val="8"/>
              </w:numPr>
              <w:tabs>
                <w:tab w:val="left" w:pos="-3236"/>
              </w:tabs>
              <w:ind w:right="-111"/>
              <w:rPr>
                <w:rFonts w:ascii="Calibri" w:eastAsia="Calibri" w:hAnsi="Calibri" w:cs="Calibri"/>
                <w:b/>
              </w:rPr>
            </w:pPr>
            <w:r w:rsidRPr="00F159A7">
              <w:rPr>
                <w:rFonts w:ascii="Calibri" w:eastAsia="Calibri" w:hAnsi="Calibri" w:cs="Calibri"/>
                <w:b/>
              </w:rPr>
              <w:t>INSTRUCTIONAL AND ASSESSMENT PRACTICES</w:t>
            </w:r>
          </w:p>
          <w:p w14:paraId="2D778ABB" w14:textId="632316E9" w:rsidR="003D23C4" w:rsidRDefault="003D23C4" w:rsidP="003D23C4">
            <w:pPr>
              <w:ind w:left="720"/>
            </w:pPr>
            <w:r>
              <w:rPr>
                <w:rFonts w:ascii="Calibri" w:hAnsi="Calibri" w:cs="Calibri"/>
                <w:color w:val="000000"/>
              </w:rPr>
              <w:t xml:space="preserve">Math </w:t>
            </w:r>
            <w:r w:rsidR="00903FAF">
              <w:rPr>
                <w:rFonts w:ascii="Calibri" w:hAnsi="Calibri" w:cs="Calibri"/>
                <w:color w:val="000000"/>
              </w:rPr>
              <w:t xml:space="preserve">staff plan for and use evidence-based common 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="00903FAF">
              <w:rPr>
                <w:rFonts w:ascii="Calibri" w:hAnsi="Calibri" w:cs="Calibri"/>
                <w:color w:val="000000"/>
              </w:rPr>
              <w:t xml:space="preserve">formative techniques (e.g., observations, interviews, prompting 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="00903FAF">
              <w:rPr>
                <w:rFonts w:ascii="Calibri" w:hAnsi="Calibri" w:cs="Calibri"/>
                <w:color w:val="000000"/>
              </w:rPr>
              <w:t xml:space="preserve">students to use alternative representations, hinge questions, and 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="00903FAF">
              <w:rPr>
                <w:rFonts w:ascii="Calibri" w:hAnsi="Calibri" w:cs="Calibri"/>
                <w:color w:val="000000"/>
              </w:rPr>
              <w:t xml:space="preserve">exit tasks). </w:t>
            </w:r>
            <w:r>
              <w:rPr>
                <w:rFonts w:ascii="Calibri" w:hAnsi="Calibri" w:cs="Calibri"/>
                <w:color w:val="000000"/>
              </w:rPr>
              <w:t xml:space="preserve">Math </w:t>
            </w:r>
            <w:r w:rsidR="00903FAF">
              <w:rPr>
                <w:rFonts w:ascii="Calibri" w:hAnsi="Calibri" w:cs="Calibri"/>
                <w:color w:val="000000"/>
              </w:rPr>
              <w:t xml:space="preserve">staff provide opportunities for students to 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="00903FAF">
              <w:rPr>
                <w:rFonts w:ascii="Calibri" w:hAnsi="Calibri" w:cs="Calibri"/>
                <w:color w:val="000000"/>
              </w:rPr>
              <w:t xml:space="preserve">lead discussions of their own strategies, representations, and 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="00903FAF">
              <w:rPr>
                <w:rFonts w:ascii="Calibri" w:hAnsi="Calibri" w:cs="Calibri"/>
                <w:color w:val="000000"/>
              </w:rPr>
              <w:t>solutions.</w:t>
            </w:r>
            <w:r>
              <w:rPr>
                <w:rFonts w:ascii="Calibri" w:hAnsi="Calibri" w:cs="Calibri"/>
                <w:color w:val="000000"/>
              </w:rPr>
              <w:t xml:space="preserve"> ELA teachers develop SLOs around key skills needed to be </w:t>
            </w:r>
            <w:r>
              <w:rPr>
                <w:rFonts w:ascii="Calibri" w:hAnsi="Calibri" w:cs="Calibri"/>
                <w:color w:val="000000"/>
              </w:rPr>
              <w:br/>
              <w:t xml:space="preserve"> successful on PARCC (reading literacy, writing, vocabulary in </w:t>
            </w:r>
            <w:r>
              <w:rPr>
                <w:rFonts w:ascii="Calibri" w:hAnsi="Calibri" w:cs="Calibri"/>
                <w:color w:val="000000"/>
              </w:rPr>
              <w:br/>
              <w:t xml:space="preserve"> context).</w:t>
            </w:r>
          </w:p>
          <w:p w14:paraId="0BC8D194" w14:textId="561FDA3D" w:rsidR="00FF1992" w:rsidRPr="00903FAF" w:rsidRDefault="00FF1992" w:rsidP="00903FAF"/>
          <w:p w14:paraId="321CC567" w14:textId="77777777" w:rsidR="00FF1992" w:rsidRPr="00F159A7" w:rsidRDefault="00FF1992" w:rsidP="00FF1992">
            <w:pPr>
              <w:pStyle w:val="ListParagraph"/>
              <w:numPr>
                <w:ilvl w:val="0"/>
                <w:numId w:val="8"/>
              </w:numPr>
              <w:tabs>
                <w:tab w:val="left" w:pos="-3236"/>
              </w:tabs>
              <w:ind w:right="-111"/>
              <w:rPr>
                <w:rFonts w:ascii="Calibri" w:eastAsia="Calibri" w:hAnsi="Calibri" w:cs="Calibri"/>
                <w:b/>
              </w:rPr>
            </w:pPr>
            <w:r w:rsidRPr="00F159A7">
              <w:rPr>
                <w:rFonts w:ascii="Calibri" w:eastAsia="Calibri" w:hAnsi="Calibri" w:cs="Calibri"/>
                <w:b/>
              </w:rPr>
              <w:t>CULTURAL BELIEFS/EXPECTATIONS</w:t>
            </w:r>
          </w:p>
          <w:p w14:paraId="78DA03EF" w14:textId="6976ED58" w:rsidR="003D23C4" w:rsidRDefault="00903FAF" w:rsidP="003D23C4">
            <w:r>
              <w:rPr>
                <w:rFonts w:ascii="Calibri" w:hAnsi="Calibri" w:cs="Calibri"/>
                <w:color w:val="000000"/>
              </w:rPr>
              <w:t xml:space="preserve">I            </w:t>
            </w:r>
            <w:r w:rsidR="003D23C4">
              <w:rPr>
                <w:rFonts w:ascii="Calibri" w:hAnsi="Calibri" w:cs="Calibri"/>
                <w:color w:val="000000"/>
              </w:rPr>
              <w:t xml:space="preserve">Math </w:t>
            </w:r>
            <w:r>
              <w:rPr>
                <w:rFonts w:ascii="Calibri" w:hAnsi="Calibri" w:cs="Calibri"/>
                <w:color w:val="000000"/>
              </w:rPr>
              <w:t xml:space="preserve">staff provide time for students to struggle with tasks </w:t>
            </w:r>
            <w:r>
              <w:rPr>
                <w:rFonts w:ascii="Calibri" w:hAnsi="Calibri" w:cs="Calibri"/>
                <w:color w:val="000000"/>
              </w:rPr>
              <w:br/>
              <w:t xml:space="preserve">             </w:t>
            </w:r>
            <w:r w:rsidR="002F01FE">
              <w:rPr>
                <w:rFonts w:ascii="Calibri" w:hAnsi="Calibri" w:cs="Calibri"/>
                <w:color w:val="000000"/>
              </w:rPr>
              <w:t>and ask</w:t>
            </w:r>
            <w:r>
              <w:rPr>
                <w:rFonts w:ascii="Calibri" w:hAnsi="Calibri" w:cs="Calibri"/>
                <w:color w:val="000000"/>
              </w:rPr>
              <w:t xml:space="preserve"> advancing questions that scaffold students' thinking </w:t>
            </w:r>
            <w:r>
              <w:rPr>
                <w:rFonts w:ascii="Calibri" w:hAnsi="Calibri" w:cs="Calibri"/>
                <w:color w:val="000000"/>
              </w:rPr>
              <w:br/>
              <w:t xml:space="preserve">             without intervening and/or doing the work for them.</w:t>
            </w:r>
            <w:r w:rsidR="003D23C4">
              <w:rPr>
                <w:rFonts w:ascii="Calibri" w:hAnsi="Calibri" w:cs="Calibri"/>
                <w:color w:val="000000"/>
              </w:rPr>
              <w:t xml:space="preserve"> ELA teachers </w:t>
            </w:r>
            <w:r w:rsidR="003D23C4">
              <w:rPr>
                <w:rFonts w:ascii="Calibri" w:hAnsi="Calibri" w:cs="Calibri"/>
                <w:color w:val="000000"/>
              </w:rPr>
              <w:br/>
              <w:t xml:space="preserve">             design lessons that provide opportunities for students to </w:t>
            </w:r>
            <w:r w:rsidR="003D23C4">
              <w:rPr>
                <w:rFonts w:ascii="Calibri" w:hAnsi="Calibri" w:cs="Calibri"/>
                <w:color w:val="000000"/>
              </w:rPr>
              <w:br/>
              <w:t xml:space="preserve">             demonstr</w:t>
            </w:r>
            <w:r w:rsidR="002F01FE">
              <w:rPr>
                <w:rFonts w:ascii="Calibri" w:hAnsi="Calibri" w:cs="Calibri"/>
                <w:color w:val="000000"/>
              </w:rPr>
              <w:t>ate their ability to apply</w:t>
            </w:r>
            <w:r w:rsidR="003D23C4">
              <w:rPr>
                <w:rFonts w:ascii="Calibri" w:hAnsi="Calibri" w:cs="Calibri"/>
                <w:color w:val="000000"/>
              </w:rPr>
              <w:t xml:space="preserve"> skills independently.</w:t>
            </w:r>
          </w:p>
          <w:p w14:paraId="32A31DB5" w14:textId="2065F6CD" w:rsidR="00903FAF" w:rsidRDefault="00903FAF" w:rsidP="00903FAF">
            <w:pPr>
              <w:tabs>
                <w:tab w:val="left" w:pos="-3236"/>
              </w:tabs>
              <w:ind w:right="-111"/>
              <w:rPr>
                <w:rFonts w:ascii="Calibri" w:eastAsia="Calibri" w:hAnsi="Calibri" w:cs="Calibri"/>
              </w:rPr>
            </w:pPr>
          </w:p>
          <w:p w14:paraId="36B76A2B" w14:textId="1842DABF" w:rsidR="00903FAF" w:rsidRDefault="00903FAF" w:rsidP="00903FAF">
            <w:pPr>
              <w:pStyle w:val="ListParagraph"/>
              <w:numPr>
                <w:ilvl w:val="0"/>
                <w:numId w:val="8"/>
              </w:numPr>
              <w:tabs>
                <w:tab w:val="left" w:pos="-3236"/>
              </w:tabs>
              <w:ind w:right="-11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Discipline / Suspensions</w:t>
            </w:r>
          </w:p>
          <w:p w14:paraId="0C16F26D" w14:textId="0D9AB6F2" w:rsidR="00903FAF" w:rsidRDefault="003D23C4" w:rsidP="003D23C4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</w:t>
            </w:r>
            <w:r w:rsidR="00903FAF">
              <w:rPr>
                <w:rFonts w:ascii="Calibri" w:hAnsi="Calibri" w:cs="Calibri"/>
                <w:color w:val="000000"/>
              </w:rPr>
              <w:t xml:space="preserve">staff </w:t>
            </w:r>
            <w:r>
              <w:rPr>
                <w:rFonts w:ascii="Calibri" w:hAnsi="Calibri" w:cs="Calibri"/>
                <w:color w:val="000000"/>
              </w:rPr>
              <w:t xml:space="preserve">will </w:t>
            </w:r>
            <w:r w:rsidR="00903FAF">
              <w:rPr>
                <w:rFonts w:ascii="Calibri" w:hAnsi="Calibri" w:cs="Calibri"/>
                <w:color w:val="000000"/>
              </w:rPr>
              <w:t xml:space="preserve">create a culture where students feel welcomed </w:t>
            </w:r>
            <w:r>
              <w:rPr>
                <w:rFonts w:ascii="Calibri" w:hAnsi="Calibri" w:cs="Calibri"/>
                <w:color w:val="000000"/>
              </w:rPr>
              <w:br/>
            </w:r>
            <w:r w:rsidR="00903FAF">
              <w:rPr>
                <w:rFonts w:ascii="Calibri" w:hAnsi="Calibri" w:cs="Calibri"/>
                <w:color w:val="000000"/>
              </w:rPr>
              <w:t xml:space="preserve">and included - community-building is prioritized, and positive  </w:t>
            </w:r>
          </w:p>
          <w:p w14:paraId="628529E4" w14:textId="2C37A471" w:rsidR="00903FAF" w:rsidRDefault="003D23C4" w:rsidP="00903FAF"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903FAF">
              <w:rPr>
                <w:rFonts w:ascii="Calibri" w:hAnsi="Calibri" w:cs="Calibri"/>
                <w:color w:val="000000"/>
              </w:rPr>
              <w:t>conversations are frequent during the day.</w:t>
            </w:r>
          </w:p>
          <w:p w14:paraId="34837275" w14:textId="6DAC589E" w:rsidR="00FF1992" w:rsidRPr="00F159A7" w:rsidRDefault="00FF1992" w:rsidP="003D23C4">
            <w:pPr>
              <w:tabs>
                <w:tab w:val="left" w:pos="-3236"/>
              </w:tabs>
              <w:ind w:right="-111"/>
              <w:rPr>
                <w:b/>
                <w:sz w:val="28"/>
                <w:szCs w:val="28"/>
              </w:rPr>
            </w:pPr>
          </w:p>
        </w:tc>
      </w:tr>
      <w:tr w:rsidR="00FF1992" w:rsidRPr="006626B3" w14:paraId="3AEBBD25" w14:textId="77777777" w:rsidTr="00FF1992">
        <w:trPr>
          <w:trHeight w:val="895"/>
        </w:trPr>
        <w:tc>
          <w:tcPr>
            <w:tcW w:w="6066" w:type="dxa"/>
          </w:tcPr>
          <w:p w14:paraId="49705BC6" w14:textId="77777777" w:rsidR="00FF1992" w:rsidRPr="000F5856" w:rsidRDefault="00FF1992" w:rsidP="00FF1992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0F5856">
              <w:rPr>
                <w:rFonts w:ascii="Arial" w:hAnsi="Arial" w:cs="Arial"/>
                <w:b/>
                <w:i/>
                <w:smallCaps/>
              </w:rPr>
              <w:t>HCPSS Strategic Call to Action</w:t>
            </w:r>
          </w:p>
          <w:p w14:paraId="767D9571" w14:textId="77777777" w:rsidR="00FF1992" w:rsidRPr="00491328" w:rsidRDefault="00FF1992" w:rsidP="00FF1992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491328">
              <w:rPr>
                <w:rFonts w:ascii="Arial" w:hAnsi="Arial" w:cs="Arial"/>
                <w:i/>
                <w:smallCaps/>
              </w:rPr>
              <w:t>Learning and Leading with Equity</w:t>
            </w:r>
          </w:p>
          <w:p w14:paraId="4ADAFA13" w14:textId="77777777" w:rsidR="00FF1992" w:rsidRPr="000F5856" w:rsidRDefault="00FF1992" w:rsidP="00FF1992">
            <w:pPr>
              <w:jc w:val="center"/>
              <w:rPr>
                <w:i/>
                <w:sz w:val="22"/>
                <w:szCs w:val="22"/>
              </w:rPr>
            </w:pPr>
            <w:r w:rsidRPr="00491328">
              <w:rPr>
                <w:rFonts w:ascii="Arial" w:hAnsi="Arial" w:cs="Arial"/>
                <w:i/>
                <w:smallCaps/>
              </w:rPr>
              <w:t>The Fierce Urgency of Now</w:t>
            </w:r>
          </w:p>
        </w:tc>
        <w:tc>
          <w:tcPr>
            <w:tcW w:w="7630" w:type="dxa"/>
            <w:vMerge/>
            <w:shd w:val="clear" w:color="auto" w:fill="auto"/>
          </w:tcPr>
          <w:p w14:paraId="4DB885A4" w14:textId="77777777" w:rsidR="00FF1992" w:rsidRPr="008747A8" w:rsidRDefault="00FF1992" w:rsidP="00FF1992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F1992" w:rsidRPr="006626B3" w14:paraId="4167EB1F" w14:textId="77777777" w:rsidTr="00FF1992">
        <w:trPr>
          <w:trHeight w:val="2362"/>
        </w:trPr>
        <w:tc>
          <w:tcPr>
            <w:tcW w:w="6066" w:type="dxa"/>
            <w:tcBorders>
              <w:bottom w:val="double" w:sz="4" w:space="0" w:color="auto"/>
            </w:tcBorders>
          </w:tcPr>
          <w:p w14:paraId="00C402BF" w14:textId="77777777" w:rsidR="00FF1992" w:rsidRDefault="00FF1992" w:rsidP="00FF1992">
            <w:pPr>
              <w:rPr>
                <w:b/>
                <w:sz w:val="22"/>
                <w:szCs w:val="22"/>
              </w:rPr>
            </w:pPr>
          </w:p>
          <w:p w14:paraId="7AAA05BE" w14:textId="77777777" w:rsidR="00FF1992" w:rsidRPr="009C09EA" w:rsidRDefault="00FF1992" w:rsidP="00FF1992">
            <w:r w:rsidRPr="009C09EA">
              <w:rPr>
                <w:b/>
              </w:rPr>
              <w:t>Vision:</w:t>
            </w:r>
            <w:r w:rsidRPr="009C09EA">
              <w:t xml:space="preserve"> Every student and staff member embraces diversity and possesses the skills, knowledge and confidence to positively influence the larger community.</w:t>
            </w:r>
          </w:p>
          <w:p w14:paraId="67AB383E" w14:textId="77777777" w:rsidR="00FF1992" w:rsidRPr="009C09EA" w:rsidRDefault="00FF1992" w:rsidP="00FF1992">
            <w:pPr>
              <w:pStyle w:val="Heading2"/>
              <w:spacing w:before="40" w:beforeAutospacing="0" w:after="40" w:afterAutospacing="0"/>
              <w:rPr>
                <w:sz w:val="24"/>
                <w:szCs w:val="24"/>
              </w:rPr>
            </w:pPr>
          </w:p>
          <w:p w14:paraId="2E998F65" w14:textId="77777777" w:rsidR="00FF1992" w:rsidRPr="00D15B43" w:rsidRDefault="00FF1992" w:rsidP="00FF1992">
            <w:pPr>
              <w:pStyle w:val="Heading2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9C09EA">
              <w:rPr>
                <w:sz w:val="24"/>
                <w:szCs w:val="24"/>
              </w:rPr>
              <w:t xml:space="preserve">Mission: </w:t>
            </w:r>
            <w:r w:rsidRPr="009C09EA">
              <w:rPr>
                <w:b w:val="0"/>
                <w:sz w:val="24"/>
                <w:szCs w:val="24"/>
              </w:rPr>
              <w:t>HCPSS ensures academic success and socioemotional well-being for each student in an inclusive and nurturing environment that closes opportunity gaps.</w:t>
            </w:r>
          </w:p>
        </w:tc>
        <w:tc>
          <w:tcPr>
            <w:tcW w:w="763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1EEC9B" w14:textId="77777777" w:rsidR="00FF1992" w:rsidRPr="008747A8" w:rsidRDefault="00FF1992" w:rsidP="00FF1992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F1992" w:rsidRPr="006626B3" w14:paraId="3274C557" w14:textId="77777777" w:rsidTr="00FF1992">
        <w:trPr>
          <w:trHeight w:val="355"/>
        </w:trPr>
        <w:tc>
          <w:tcPr>
            <w:tcW w:w="6066" w:type="dxa"/>
          </w:tcPr>
          <w:p w14:paraId="4AB3E4EB" w14:textId="77777777" w:rsidR="00FF1992" w:rsidRPr="00AE1F23" w:rsidRDefault="00FF1992" w:rsidP="00FF1992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A23E88">
              <w:rPr>
                <w:rFonts w:ascii="Arial" w:hAnsi="Arial" w:cs="Arial"/>
                <w:b/>
                <w:i/>
                <w:smallCaps/>
              </w:rPr>
              <w:t>HCPSS Desired Outcomes</w:t>
            </w:r>
          </w:p>
        </w:tc>
        <w:tc>
          <w:tcPr>
            <w:tcW w:w="7630" w:type="dxa"/>
            <w:vMerge/>
          </w:tcPr>
          <w:p w14:paraId="7261F159" w14:textId="77777777" w:rsidR="00FF1992" w:rsidRPr="008747A8" w:rsidRDefault="00FF1992" w:rsidP="00FF1992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F1992" w:rsidRPr="006626B3" w14:paraId="0BE6D134" w14:textId="77777777" w:rsidTr="00FF1992">
        <w:trPr>
          <w:trHeight w:val="2848"/>
        </w:trPr>
        <w:tc>
          <w:tcPr>
            <w:tcW w:w="6066" w:type="dxa"/>
          </w:tcPr>
          <w:p w14:paraId="44C3648F" w14:textId="77777777" w:rsidR="00FF1992" w:rsidRDefault="00FF1992" w:rsidP="00FF1992">
            <w:pPr>
              <w:ind w:left="360"/>
              <w:rPr>
                <w:sz w:val="22"/>
              </w:rPr>
            </w:pPr>
          </w:p>
          <w:p w14:paraId="16F5A681" w14:textId="77777777" w:rsidR="00FF1992" w:rsidRPr="009C09EA" w:rsidRDefault="00FF1992" w:rsidP="00FF1992">
            <w:pPr>
              <w:rPr>
                <w:rStyle w:val="Strong"/>
                <w:b w:val="0"/>
              </w:rPr>
            </w:pPr>
            <w:r w:rsidRPr="009C09EA">
              <w:rPr>
                <w:rStyle w:val="Strong"/>
              </w:rPr>
              <w:t>Value</w:t>
            </w:r>
            <w:r w:rsidRPr="009C09EA">
              <w:t>- Every HCPSS stakeholder feels happy and rewarded in their roles and takes pride in cultivating the learning community.</w:t>
            </w:r>
          </w:p>
          <w:p w14:paraId="6901738F" w14:textId="77777777" w:rsidR="00FF1992" w:rsidRPr="009C09EA" w:rsidRDefault="00FF1992" w:rsidP="00FF1992">
            <w:pPr>
              <w:rPr>
                <w:rStyle w:val="Strong"/>
              </w:rPr>
            </w:pPr>
          </w:p>
          <w:p w14:paraId="77BB26D6" w14:textId="77777777" w:rsidR="00FF1992" w:rsidRPr="009C09EA" w:rsidRDefault="00FF1992" w:rsidP="00FF1992">
            <w:pPr>
              <w:rPr>
                <w:rStyle w:val="Strong"/>
              </w:rPr>
            </w:pPr>
            <w:r w:rsidRPr="009C09EA">
              <w:rPr>
                <w:rStyle w:val="Strong"/>
              </w:rPr>
              <w:t>Achieve</w:t>
            </w:r>
            <w:r w:rsidRPr="009C09EA">
              <w:rPr>
                <w:b/>
              </w:rPr>
              <w:t xml:space="preserve">- </w:t>
            </w:r>
            <w:r w:rsidRPr="009C09EA">
              <w:t>An individual focus supports every person in reaching milestones for success.</w:t>
            </w:r>
          </w:p>
          <w:p w14:paraId="61CDE38A" w14:textId="77777777" w:rsidR="00FF1992" w:rsidRPr="009C09EA" w:rsidRDefault="00FF1992" w:rsidP="00FF1992">
            <w:pPr>
              <w:rPr>
                <w:rStyle w:val="Strong"/>
              </w:rPr>
            </w:pPr>
          </w:p>
          <w:p w14:paraId="329F1274" w14:textId="77777777" w:rsidR="00FF1992" w:rsidRPr="009C09EA" w:rsidRDefault="00FF1992" w:rsidP="00FF1992">
            <w:pPr>
              <w:rPr>
                <w:rStyle w:val="Strong"/>
                <w:b w:val="0"/>
              </w:rPr>
            </w:pPr>
            <w:r w:rsidRPr="009C09EA">
              <w:rPr>
                <w:rStyle w:val="Strong"/>
              </w:rPr>
              <w:t>Connect</w:t>
            </w:r>
            <w:r w:rsidRPr="009C09EA">
              <w:t>- Students and staff thrive in a safe, nurturing and inclusive culture that embraces diversity.</w:t>
            </w:r>
          </w:p>
          <w:p w14:paraId="1B93C682" w14:textId="77777777" w:rsidR="00FF1992" w:rsidRPr="009C09EA" w:rsidRDefault="00FF1992" w:rsidP="00FF1992">
            <w:pPr>
              <w:rPr>
                <w:rStyle w:val="Strong"/>
              </w:rPr>
            </w:pPr>
          </w:p>
          <w:p w14:paraId="0F331EF4" w14:textId="77777777" w:rsidR="00FF1992" w:rsidRPr="009C09EA" w:rsidRDefault="00FF1992" w:rsidP="00FF1992">
            <w:r w:rsidRPr="009C09EA">
              <w:rPr>
                <w:rStyle w:val="Strong"/>
              </w:rPr>
              <w:t>Empower</w:t>
            </w:r>
            <w:r w:rsidRPr="009C09EA">
              <w:t>- Schools, families and the community are mutually invested in student achievement and well-being.</w:t>
            </w:r>
          </w:p>
          <w:p w14:paraId="3737332F" w14:textId="77777777" w:rsidR="00FF1992" w:rsidRPr="008610E6" w:rsidRDefault="00FF1992" w:rsidP="00FF1992">
            <w:pPr>
              <w:rPr>
                <w:sz w:val="18"/>
                <w:szCs w:val="16"/>
              </w:rPr>
            </w:pPr>
          </w:p>
        </w:tc>
        <w:tc>
          <w:tcPr>
            <w:tcW w:w="7630" w:type="dxa"/>
            <w:vMerge/>
          </w:tcPr>
          <w:p w14:paraId="5BB362EC" w14:textId="77777777" w:rsidR="00FF1992" w:rsidRPr="008747A8" w:rsidRDefault="00FF1992" w:rsidP="00FF1992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</w:tbl>
    <w:p w14:paraId="74E44AEE" w14:textId="77777777" w:rsidR="00950C45" w:rsidRPr="00F64CF2" w:rsidRDefault="00950C45" w:rsidP="00950C45"/>
    <w:sectPr w:rsidR="00950C45" w:rsidRPr="00F64CF2" w:rsidSect="00950C45">
      <w:pgSz w:w="15840" w:h="12240" w:orient="landscape"/>
      <w:pgMar w:top="450" w:right="288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2CA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E61D0"/>
    <w:multiLevelType w:val="hybridMultilevel"/>
    <w:tmpl w:val="75F6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99E"/>
    <w:multiLevelType w:val="hybridMultilevel"/>
    <w:tmpl w:val="D39A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4568"/>
    <w:multiLevelType w:val="hybridMultilevel"/>
    <w:tmpl w:val="E8E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1357"/>
    <w:multiLevelType w:val="hybridMultilevel"/>
    <w:tmpl w:val="27A2C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624BB3"/>
    <w:multiLevelType w:val="multilevel"/>
    <w:tmpl w:val="907EB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21C5AB0"/>
    <w:multiLevelType w:val="hybridMultilevel"/>
    <w:tmpl w:val="EEC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60DDA"/>
    <w:multiLevelType w:val="hybridMultilevel"/>
    <w:tmpl w:val="152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2"/>
    <w:rsid w:val="0001287F"/>
    <w:rsid w:val="00082241"/>
    <w:rsid w:val="000A032A"/>
    <w:rsid w:val="000B0A21"/>
    <w:rsid w:val="000B298C"/>
    <w:rsid w:val="000F5856"/>
    <w:rsid w:val="00126A0B"/>
    <w:rsid w:val="00136316"/>
    <w:rsid w:val="0017661A"/>
    <w:rsid w:val="00191C8D"/>
    <w:rsid w:val="001A414B"/>
    <w:rsid w:val="00200DE2"/>
    <w:rsid w:val="00237102"/>
    <w:rsid w:val="00237971"/>
    <w:rsid w:val="0025047A"/>
    <w:rsid w:val="00261876"/>
    <w:rsid w:val="0028324A"/>
    <w:rsid w:val="002D38C4"/>
    <w:rsid w:val="002F01FE"/>
    <w:rsid w:val="00314A57"/>
    <w:rsid w:val="00317FFA"/>
    <w:rsid w:val="0034452C"/>
    <w:rsid w:val="003643C8"/>
    <w:rsid w:val="003713A2"/>
    <w:rsid w:val="003804BF"/>
    <w:rsid w:val="0039704D"/>
    <w:rsid w:val="003D23C4"/>
    <w:rsid w:val="003E35ED"/>
    <w:rsid w:val="004817B2"/>
    <w:rsid w:val="00491328"/>
    <w:rsid w:val="004B409B"/>
    <w:rsid w:val="004E70F6"/>
    <w:rsid w:val="005259CD"/>
    <w:rsid w:val="005A38FF"/>
    <w:rsid w:val="005B1057"/>
    <w:rsid w:val="006004D8"/>
    <w:rsid w:val="00601F36"/>
    <w:rsid w:val="00623D6D"/>
    <w:rsid w:val="00681EAE"/>
    <w:rsid w:val="006A27CA"/>
    <w:rsid w:val="00754259"/>
    <w:rsid w:val="007635FC"/>
    <w:rsid w:val="00770209"/>
    <w:rsid w:val="00786CAA"/>
    <w:rsid w:val="0078762B"/>
    <w:rsid w:val="007E3036"/>
    <w:rsid w:val="007E73DC"/>
    <w:rsid w:val="00823EE1"/>
    <w:rsid w:val="0082778A"/>
    <w:rsid w:val="00831D75"/>
    <w:rsid w:val="0084074D"/>
    <w:rsid w:val="008610E6"/>
    <w:rsid w:val="008836C9"/>
    <w:rsid w:val="008903D2"/>
    <w:rsid w:val="008A56AE"/>
    <w:rsid w:val="00903FAF"/>
    <w:rsid w:val="0095000F"/>
    <w:rsid w:val="00950C45"/>
    <w:rsid w:val="009B2C4F"/>
    <w:rsid w:val="009C09EA"/>
    <w:rsid w:val="00A1462E"/>
    <w:rsid w:val="00A347AF"/>
    <w:rsid w:val="00A37807"/>
    <w:rsid w:val="00A557F2"/>
    <w:rsid w:val="00A60A21"/>
    <w:rsid w:val="00AA602A"/>
    <w:rsid w:val="00AC530E"/>
    <w:rsid w:val="00AE1F23"/>
    <w:rsid w:val="00B05005"/>
    <w:rsid w:val="00B21526"/>
    <w:rsid w:val="00B601B0"/>
    <w:rsid w:val="00B82289"/>
    <w:rsid w:val="00BB2D46"/>
    <w:rsid w:val="00BB7D81"/>
    <w:rsid w:val="00C46A36"/>
    <w:rsid w:val="00C9595A"/>
    <w:rsid w:val="00CA04E2"/>
    <w:rsid w:val="00CD4EDB"/>
    <w:rsid w:val="00CF1D48"/>
    <w:rsid w:val="00D047AC"/>
    <w:rsid w:val="00D15B43"/>
    <w:rsid w:val="00DC5E0C"/>
    <w:rsid w:val="00E04451"/>
    <w:rsid w:val="00E818EE"/>
    <w:rsid w:val="00E900CA"/>
    <w:rsid w:val="00EA4551"/>
    <w:rsid w:val="00EA6D01"/>
    <w:rsid w:val="00F13330"/>
    <w:rsid w:val="00F159A7"/>
    <w:rsid w:val="00F509AB"/>
    <w:rsid w:val="00F64CF2"/>
    <w:rsid w:val="00F6656F"/>
    <w:rsid w:val="00F93498"/>
    <w:rsid w:val="00FB1902"/>
    <w:rsid w:val="00FF19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9F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F2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A557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557F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A557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7DAE"/>
    <w:rPr>
      <w:color w:val="0000FF"/>
      <w:u w:val="single"/>
    </w:rPr>
  </w:style>
  <w:style w:type="character" w:styleId="FollowedHyperlink">
    <w:name w:val="FollowedHyperlink"/>
    <w:rsid w:val="000C4EBC"/>
    <w:rPr>
      <w:color w:val="800080"/>
      <w:u w:val="single"/>
    </w:rPr>
  </w:style>
  <w:style w:type="paragraph" w:styleId="BalloonText">
    <w:name w:val="Balloon Text"/>
    <w:basedOn w:val="Normal"/>
    <w:semiHidden/>
    <w:rsid w:val="0073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047AC"/>
    <w:pPr>
      <w:ind w:left="720"/>
      <w:contextualSpacing/>
    </w:pPr>
  </w:style>
  <w:style w:type="character" w:styleId="Strong">
    <w:name w:val="Strong"/>
    <w:basedOn w:val="DefaultParagraphFont"/>
    <w:uiPriority w:val="22"/>
    <w:rsid w:val="00D15B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Reservoir High School</vt:lpstr>
    </vt:vector>
  </TitlesOfParts>
  <Company>hcpss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Reservoir High School</dc:title>
  <dc:creator>Howard County</dc:creator>
  <cp:lastModifiedBy>Microsoft Office User</cp:lastModifiedBy>
  <cp:revision>2</cp:revision>
  <cp:lastPrinted>2018-10-31T14:27:00Z</cp:lastPrinted>
  <dcterms:created xsi:type="dcterms:W3CDTF">2018-10-31T14:45:00Z</dcterms:created>
  <dcterms:modified xsi:type="dcterms:W3CDTF">2018-10-31T14:45:00Z</dcterms:modified>
</cp:coreProperties>
</file>